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          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Roma, </w:t>
      </w:r>
      <w:r w:rsidDel="00000000" w:rsidR="00000000" w:rsidRPr="00000000">
        <w:rPr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/08/202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9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personale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9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DSGA e al personale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Circolare n. 377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Convocazione del 1° Collegio dei docenti Anno Scolastico 2026/20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27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giorno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ercoled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settembre 202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 ore 1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è convocato presso la Sala Conferenze dell’IIS Leopoldo Pirelli il 1° Collegio dei docenti per l’a.s.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discutere del seguente ordine del giorno: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Insediamento del collegio dei docenti e saluto del DS</w:t>
      </w:r>
      <w:r w:rsidDel="00000000" w:rsidR="00000000" w:rsidRPr="00000000">
        <w:rPr>
          <w:sz w:val="22"/>
          <w:szCs w:val="22"/>
          <w:rtl w:val="0"/>
        </w:rPr>
        <w:t xml:space="preserve"> - Presentazione e saluto di benvenuto ai nuovi docenti;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Individuazione del segretario verbalizzante;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Approvazione verbale seduta precedente;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Nomina collaboratori </w:t>
      </w:r>
      <w:r w:rsidDel="00000000" w:rsidR="00000000" w:rsidRPr="00000000">
        <w:rPr>
          <w:sz w:val="22"/>
          <w:szCs w:val="2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DS;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iano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riennale dell'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fferta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ormativa triennio 202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-202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riorità e Traguardi per la definizione del Piano Annuale dell</w:t>
      </w:r>
      <w:r w:rsidDel="00000000" w:rsidR="00000000" w:rsidRPr="00000000">
        <w:rPr>
          <w:sz w:val="22"/>
          <w:szCs w:val="22"/>
          <w:rtl w:val="0"/>
        </w:rPr>
        <w:t xml:space="preserve">’Offerta Formativa;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Suddivisione anno scolastico 2026/2027;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Individuazione Aree Funzioni strumentali;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Approvazione </w:t>
      </w:r>
      <w:r w:rsidDel="00000000" w:rsidR="00000000" w:rsidRPr="00000000">
        <w:rPr>
          <w:sz w:val="22"/>
          <w:szCs w:val="22"/>
          <w:rtl w:val="0"/>
        </w:rPr>
        <w:t xml:space="preserve">Protocollo passaggio di indirizzo ed esami integrativi;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Avvio anno scolastico,  Progetto Accoglienza e Progetto Italiano L2;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Articolazione del Collegio dei Docenti in Dipartimenti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Nomina Coordinatori Dipartimenti Disciplinari;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Piano annuale delle attività Docenti - Attività funzionali all’insegnamento - Colloqui scuola-famiglia;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Comunicazioni del DS;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presente O.d.g. potrà essere integrato fino a 24h prima della seduta.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Dott.ssa Cinzia di Palo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Firma autografa sostituita a mezzo stampa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 art.3 co.2 D.lvo 39/93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415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134" w:right="1133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rind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e6e6e6" w:val="clear"/>
      <w:tabs>
        <w:tab w:val="center" w:leader="none" w:pos="4819"/>
        <w:tab w:val="right" w:leader="none" w:pos="9638"/>
      </w:tabs>
      <w:spacing w:after="0" w:before="0" w:line="240" w:lineRule="auto"/>
      <w:ind w:left="1560" w:right="-568" w:hanging="1800"/>
      <w:jc w:val="left"/>
      <w:rPr>
        <w:rFonts w:ascii="Vrinda" w:cs="Vrinda" w:eastAsia="Vrinda" w:hAnsi="Vrinda"/>
        <w:b w:val="0"/>
        <w:bCs w:val="0"/>
        <w:i w:val="0"/>
        <w:iCs w:val="0"/>
        <w:smallCaps w:val="0"/>
        <w:strike w:val="0"/>
        <w:color w:val="000000"/>
        <w:sz w:val="8"/>
        <w:szCs w:val="8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-158748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19870" y="3780000"/>
                        <a:ext cx="665226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206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-158748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dddddd" w:val="clear"/>
      <w:tabs>
        <w:tab w:val="center" w:leader="none" w:pos="4819"/>
        <w:tab w:val="right" w:leader="none" w:pos="9638"/>
      </w:tabs>
      <w:spacing w:after="0" w:before="0" w:line="240" w:lineRule="auto"/>
      <w:ind w:left="1560" w:right="-568" w:hanging="1800"/>
      <w:jc w:val="left"/>
      <w:rPr>
        <w:rFonts w:ascii="Vrinda" w:cs="Vrinda" w:eastAsia="Vrinda" w:hAnsi="Vrinda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70"/>
        <w:tab w:val="left" w:leader="none" w:pos="8316"/>
      </w:tabs>
      <w:spacing w:after="0" w:before="0" w:line="240" w:lineRule="auto"/>
      <w:ind w:left="1701" w:right="0" w:firstLine="0"/>
      <w:jc w:val="left"/>
      <w:rPr>
        <w:rFonts w:ascii="Vrinda" w:cs="Vrinda" w:eastAsia="Vrinda" w:hAnsi="Vrind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Vrinda" w:cs="Vrinda" w:eastAsia="Vrinda" w:hAnsi="Vrind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3894138</wp:posOffset>
              </wp:positionH>
              <wp:positionV relativeFrom="paragraph">
                <wp:posOffset>-334960</wp:posOffset>
              </wp:positionV>
              <wp:extent cx="1945005" cy="87249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87785" y="3358043"/>
                        <a:ext cx="1916430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u w:val="single"/>
                              <w:vertAlign w:val="baseline"/>
                            </w:rPr>
                            <w:t xml:space="preserve">Ambito 5 – Municipio VII - Roma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t xml:space="preserve">Via Rocca di Papa, 113 - 00179 Roma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t xml:space="preserve">tel. 06-121122305 - fax. 06-96049553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t xml:space="preserve">Via Assisi, 44/46 - 00181 Roma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  <w:t xml:space="preserve"> tel. 06-121122185 - fax. 06-7821510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4"/>
                              <w:highlight w:val="whit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3894138</wp:posOffset>
              </wp:positionH>
              <wp:positionV relativeFrom="paragraph">
                <wp:posOffset>-334960</wp:posOffset>
              </wp:positionV>
              <wp:extent cx="1945005" cy="87249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5005" cy="8724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668338</wp:posOffset>
              </wp:positionH>
              <wp:positionV relativeFrom="paragraph">
                <wp:posOffset>-334960</wp:posOffset>
              </wp:positionV>
              <wp:extent cx="3366135" cy="490855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677220" y="3548860"/>
                        <a:ext cx="3337560" cy="462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2060"/>
                              <w:sz w:val="20"/>
                              <w:vertAlign w:val="baseline"/>
                            </w:rPr>
                            <w:t xml:space="preserve">ISTITUTO DI ISTRUZIONE SUPERIORE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206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5621"/>
                              <w:sz w:val="32"/>
                              <w:vertAlign w:val="baseline"/>
                            </w:rPr>
                            <w:t xml:space="preserve">“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ff5621"/>
                              <w:sz w:val="32"/>
                              <w:vertAlign w:val="baseline"/>
                            </w:rPr>
                            <w:t xml:space="preserve">LEOPOLDO PIRELLI”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ff5621"/>
                              <w:sz w:val="3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668338</wp:posOffset>
              </wp:positionH>
              <wp:positionV relativeFrom="paragraph">
                <wp:posOffset>-334960</wp:posOffset>
              </wp:positionV>
              <wp:extent cx="3366135" cy="490855"/>
              <wp:effectExtent b="0" l="0" r="0" t="0"/>
              <wp:wrapSquare wrapText="bothSides" distB="0" distT="0" distL="114300" distR="114300"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66135" cy="4908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1365250</wp:posOffset>
              </wp:positionH>
              <wp:positionV relativeFrom="paragraph">
                <wp:posOffset>165100</wp:posOffset>
              </wp:positionV>
              <wp:extent cx="12700" cy="1270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4363020" y="3780000"/>
                        <a:ext cx="196596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206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1365250</wp:posOffset>
              </wp:positionH>
              <wp:positionV relativeFrom="paragraph">
                <wp:posOffset>165100</wp:posOffset>
              </wp:positionV>
              <wp:extent cx="12700" cy="12700"/>
              <wp:effectExtent b="0" l="0" r="0" t="0"/>
              <wp:wrapNone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-325751</wp:posOffset>
          </wp:positionH>
          <wp:positionV relativeFrom="paragraph">
            <wp:posOffset>-214624</wp:posOffset>
          </wp:positionV>
          <wp:extent cx="874395" cy="581025"/>
          <wp:effectExtent b="0" l="0" r="0" t="0"/>
          <wp:wrapNone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4395" cy="581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5958205</wp:posOffset>
          </wp:positionH>
          <wp:positionV relativeFrom="paragraph">
            <wp:posOffset>-163827</wp:posOffset>
          </wp:positionV>
          <wp:extent cx="471805" cy="541655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1805" cy="541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206"/>
      </w:tabs>
      <w:spacing w:after="0" w:before="0" w:line="240" w:lineRule="auto"/>
      <w:ind w:left="-709" w:right="-567" w:firstLine="0"/>
      <w:jc w:val="left"/>
      <w:rPr>
        <w:rFonts w:ascii="Vrinda" w:cs="Vrinda" w:eastAsia="Vrinda" w:hAnsi="Vrinda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693738</wp:posOffset>
              </wp:positionH>
              <wp:positionV relativeFrom="paragraph">
                <wp:posOffset>-4761</wp:posOffset>
              </wp:positionV>
              <wp:extent cx="3289935" cy="2508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715320" y="3668875"/>
                        <a:ext cx="326136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2060"/>
                              <w:sz w:val="18"/>
                              <w:vertAlign w:val="baseline"/>
                            </w:rPr>
                            <w:t xml:space="preserve">MINISTERO DELL’ISTRUZIONE e del MERITO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206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693738</wp:posOffset>
              </wp:positionH>
              <wp:positionV relativeFrom="paragraph">
                <wp:posOffset>-4761</wp:posOffset>
              </wp:positionV>
              <wp:extent cx="3289935" cy="250825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89935" cy="2508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-426" w:firstLine="0"/>
      <w:jc w:val="left"/>
      <w:rPr>
        <w:rFonts w:ascii="Vrinda" w:cs="Vrinda" w:eastAsia="Vrinda" w:hAnsi="Vrinda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709" w:right="-426" w:hanging="142.00000000000003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CF: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80211390580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-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PEC: </w:t>
    </w:r>
    <w:hyperlink r:id="rId4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19"/>
          <w:szCs w:val="19"/>
          <w:u w:val="single"/>
          <w:shd w:fill="auto" w:val="clear"/>
          <w:vertAlign w:val="baseline"/>
          <w:rtl w:val="0"/>
        </w:rPr>
        <w:t xml:space="preserve">rmis00800p@pec.istruzione.it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 - PEO:</w:t>
    </w:r>
    <w:hyperlink r:id="rId5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19"/>
          <w:szCs w:val="19"/>
          <w:u w:val="single"/>
          <w:shd w:fill="auto" w:val="clear"/>
          <w:vertAlign w:val="baseline"/>
          <w:rtl w:val="0"/>
        </w:rPr>
        <w:t xml:space="preserve">rmis00800p@istruzione.it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  <w:rtl w:val="0"/>
      </w:rPr>
      <w:t xml:space="preserve">SITO WEB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: </w:t>
    </w:r>
    <w:hyperlink r:id="rId6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19"/>
          <w:szCs w:val="19"/>
          <w:u w:val="single"/>
          <w:shd w:fill="auto" w:val="clear"/>
          <w:vertAlign w:val="baseline"/>
          <w:rtl w:val="0"/>
        </w:rPr>
        <w:t xml:space="preserve">www.leopoldopirelli.edu.it -C.U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19"/>
        <w:szCs w:val="19"/>
        <w:u w:val="none"/>
        <w:shd w:fill="auto" w:val="clear"/>
        <w:vertAlign w:val="baseline"/>
        <w:rtl w:val="0"/>
      </w:rPr>
      <w:t xml:space="preserve">: UFTLAAA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-412748</wp:posOffset>
              </wp:positionH>
              <wp:positionV relativeFrom="paragraph">
                <wp:posOffset>152400</wp:posOffset>
              </wp:positionV>
              <wp:extent cx="1270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890330" y="3780000"/>
                        <a:ext cx="691134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562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-412748</wp:posOffset>
              </wp:positionH>
              <wp:positionV relativeFrom="paragraph">
                <wp:posOffset>152400</wp:posOffset>
              </wp:positionV>
              <wp:extent cx="12700" cy="127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jpg"/><Relationship Id="rId3" Type="http://schemas.openxmlformats.org/officeDocument/2006/relationships/image" Target="media/image1.jpg"/><Relationship Id="rId4" Type="http://schemas.openxmlformats.org/officeDocument/2006/relationships/hyperlink" Target="mailto:rmis00800p@pec.istruzione.it" TargetMode="External"/><Relationship Id="rId5" Type="http://schemas.openxmlformats.org/officeDocument/2006/relationships/hyperlink" Target="mailto:rmis00800p@istruzione.it" TargetMode="External"/><Relationship Id="rId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4vg1wh7072rl7+fMtTlU1e8Yg==">CgMxLjA4AHIhMVpSQXB2SnI0XzZVcy0wQjRFWldoSDVZZmk1SVNxdzlY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